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казенного образовательного  учреждения  дополнительного образования детей   детская музыкальная школа №1 с. Прикумское Минераловодского района  </w:t>
      </w:r>
    </w:p>
    <w:p w:rsidR="00205EE1" w:rsidRDefault="00205EE1" w:rsidP="00205E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филиал муниципального казенного образовательного  учреждения  дополнительного образования детей   детская музыкальная школа №1 с. Прикумское Минераловодского района  в селе Побегайловка  Минераловодского района.</w:t>
      </w:r>
    </w:p>
    <w:p w:rsidR="00205EE1" w:rsidRDefault="00205EE1" w:rsidP="00205E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EE1" w:rsidRDefault="00205EE1" w:rsidP="0020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 оснащенными зданиями, строениями, сооружениями, помещениями и территориями</w:t>
      </w:r>
    </w:p>
    <w:p w:rsidR="00205EE1" w:rsidRDefault="00205EE1" w:rsidP="0020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2300"/>
        <w:gridCol w:w="1980"/>
        <w:gridCol w:w="1620"/>
        <w:gridCol w:w="1460"/>
        <w:gridCol w:w="1600"/>
        <w:gridCol w:w="1620"/>
        <w:gridCol w:w="1980"/>
      </w:tblGrid>
      <w:tr w:rsidR="00205EE1" w:rsidTr="00205EE1">
        <w:trPr>
          <w:trHeight w:val="28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>
              <w:rPr>
                <w:sz w:val="20"/>
                <w:szCs w:val="20"/>
              </w:rPr>
              <w:br/>
              <w:t>здания, строения, сооружения,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или иное вещное право (оперативное управление, хозяйственное ведение), аренда,   </w:t>
            </w:r>
            <w:r>
              <w:rPr>
                <w:sz w:val="20"/>
                <w:szCs w:val="20"/>
              </w:rPr>
              <w:br/>
              <w:t>субаренда, безвозмездное 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–основание возникновения права     </w:t>
            </w:r>
            <w:r>
              <w:rPr>
                <w:sz w:val="20"/>
                <w:szCs w:val="20"/>
              </w:rPr>
              <w:br/>
              <w:t>(указываются реквизиты и сроки действия)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(или условный) номер объекта     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заключений, выданных органами, осуществляющими государственный санитарно-эпидемиологический  </w:t>
            </w:r>
            <w:r>
              <w:rPr>
                <w:sz w:val="20"/>
                <w:szCs w:val="20"/>
              </w:rPr>
              <w:br/>
              <w:t xml:space="preserve">надзор, государственный пожарный    </w:t>
            </w:r>
            <w:r>
              <w:rPr>
                <w:sz w:val="20"/>
                <w:szCs w:val="20"/>
              </w:rPr>
              <w:br/>
              <w:t>надзор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357222, Российская Федерация, Ставропольский край, Минераловодский район, с.Побегайловка, ул.Клубная,4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нежилых помещения общ. площадь  - 30 кв.метров.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классы –30,0кв.м.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Музыкальный каб. № 1=16,59 кв.м,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Музыкальный каб. № 2 =13,41 кв.м.,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 Побегайловское СКО»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№2 безвозмездного пользования нежилым помещением от 12 января 2012 года.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26-26-24/017/2009-389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26-26-21/009/2011-755 от 29.03.2011года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№ 26.ПЦ.06.110.М.000011.01.03 от 10.01.2013 года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 соответствии объекта защиты требованиям пожарной безопасности №11 от 08 апреля 2013 года.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05EE1" w:rsidRDefault="00205EE1" w:rsidP="00205EE1">
      <w:pPr>
        <w:rPr>
          <w:rFonts w:ascii="Courier New" w:hAnsi="Courier New" w:cs="Courier New"/>
          <w:sz w:val="20"/>
          <w:szCs w:val="20"/>
        </w:rPr>
        <w:sectPr w:rsidR="00205EE1">
          <w:pgSz w:w="16840" w:h="11907" w:orient="landscape"/>
          <w:pgMar w:top="357" w:right="1134" w:bottom="851" w:left="1134" w:header="720" w:footer="720" w:gutter="0"/>
          <w:cols w:space="720"/>
        </w:sectPr>
      </w:pPr>
    </w:p>
    <w:p w:rsidR="00205EE1" w:rsidRDefault="00205EE1" w:rsidP="00205EE1">
      <w:pPr>
        <w:widowControl w:val="0"/>
        <w:jc w:val="both"/>
        <w:rPr>
          <w:bdr w:val="none" w:sz="0" w:space="0" w:color="auto" w:frame="1"/>
        </w:rPr>
      </w:pPr>
    </w:p>
    <w:p w:rsidR="00205EE1" w:rsidRDefault="00205EE1" w:rsidP="00205EE1">
      <w:pPr>
        <w:widowControl w:val="0"/>
        <w:ind w:firstLine="708"/>
        <w:jc w:val="both"/>
        <w:rPr>
          <w:bdr w:val="none" w:sz="0" w:space="0" w:color="auto" w:frame="1"/>
        </w:rPr>
      </w:pPr>
    </w:p>
    <w:p w:rsidR="00205EE1" w:rsidRDefault="00205EE1" w:rsidP="00205EE1">
      <w:pPr>
        <w:widowControl w:val="0"/>
        <w:ind w:firstLine="708"/>
        <w:jc w:val="both"/>
        <w:rPr>
          <w:bdr w:val="none" w:sz="0" w:space="0" w:color="auto" w:frame="1"/>
        </w:rPr>
      </w:pPr>
    </w:p>
    <w:p w:rsidR="00205EE1" w:rsidRDefault="00205EE1" w:rsidP="00205EE1">
      <w:pPr>
        <w:widowControl w:val="0"/>
        <w:ind w:firstLine="708"/>
        <w:jc w:val="both"/>
        <w:rPr>
          <w:bdr w:val="none" w:sz="0" w:space="0" w:color="auto" w:frame="1"/>
        </w:rPr>
      </w:pPr>
    </w:p>
    <w:p w:rsidR="00205EE1" w:rsidRDefault="00205EE1" w:rsidP="00205EE1">
      <w:pPr>
        <w:widowControl w:val="0"/>
        <w:ind w:firstLine="708"/>
        <w:jc w:val="both"/>
        <w:rPr>
          <w:bdr w:val="none" w:sz="0" w:space="0" w:color="auto" w:frame="1"/>
        </w:rPr>
      </w:pP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заявленным для лицензирования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казенного образовательного  учреждения  дополнительного образования детей   детская музыкальная школа №1 с. Прикумское Минераловодского района  </w:t>
      </w:r>
    </w:p>
    <w:p w:rsidR="00205EE1" w:rsidRDefault="00205EE1" w:rsidP="00205E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филиал  муниципального казенного образовательного  учреждения  дополнительного образования детей   детская музыкальная школа №1 с. Прикумское Минераловодского района  в  поселке Загорский Минераловодского района.</w:t>
      </w:r>
    </w:p>
    <w:p w:rsidR="00205EE1" w:rsidRDefault="00205EE1" w:rsidP="00205E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</w:rPr>
      </w:pPr>
    </w:p>
    <w:p w:rsidR="00205EE1" w:rsidRDefault="00205EE1" w:rsidP="0020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 оснащенными зданиями, строениями, сооружениями, помещениями и территориями</w:t>
      </w:r>
    </w:p>
    <w:p w:rsidR="00205EE1" w:rsidRDefault="00205EE1" w:rsidP="0020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2300"/>
        <w:gridCol w:w="1980"/>
        <w:gridCol w:w="1620"/>
        <w:gridCol w:w="1460"/>
        <w:gridCol w:w="1600"/>
        <w:gridCol w:w="1620"/>
        <w:gridCol w:w="1980"/>
      </w:tblGrid>
      <w:tr w:rsidR="00205EE1" w:rsidTr="00205EE1">
        <w:trPr>
          <w:trHeight w:val="28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>
              <w:rPr>
                <w:sz w:val="20"/>
                <w:szCs w:val="20"/>
              </w:rPr>
              <w:br/>
              <w:t>здания, строения, сооружения,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или иное вещное право (оперативное управление, хозяйственное ведение), аренда,   </w:t>
            </w:r>
            <w:r>
              <w:rPr>
                <w:sz w:val="20"/>
                <w:szCs w:val="20"/>
              </w:rPr>
              <w:br/>
              <w:t>субаренда, безвозмездное 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–основание возникновения права     </w:t>
            </w:r>
            <w:r>
              <w:rPr>
                <w:sz w:val="20"/>
                <w:szCs w:val="20"/>
              </w:rPr>
              <w:br/>
              <w:t>(указываются реквизиты и сроки действия)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(или условный) номер объекта     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заключений, выданных органами, осуществляющими государственный санитарно-эпидемиологический  </w:t>
            </w:r>
            <w:r>
              <w:rPr>
                <w:sz w:val="20"/>
                <w:szCs w:val="20"/>
              </w:rPr>
              <w:br/>
              <w:t xml:space="preserve">надзор, государственный пожарный    </w:t>
            </w:r>
            <w:r>
              <w:rPr>
                <w:sz w:val="20"/>
                <w:szCs w:val="20"/>
              </w:rPr>
              <w:br/>
              <w:t>надзор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357228, Российская Федерация, Ставропольский край, Минераловодски</w:t>
            </w:r>
            <w:r>
              <w:rPr>
                <w:sz w:val="20"/>
                <w:szCs w:val="20"/>
              </w:rPr>
              <w:lastRenderedPageBreak/>
              <w:t xml:space="preserve">й район, 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пос.Загорский, ул.Мира,2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нежилых  помещения общ. площадь  = 93,9 кв.метров.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№21 =54,8 кв..м.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 №3 =39,1 кв.м.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Безвозмездное пользование.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образовательное  учреждение средняя общеобразовате</w:t>
            </w:r>
            <w:r>
              <w:rPr>
                <w:sz w:val="20"/>
                <w:szCs w:val="20"/>
              </w:rPr>
              <w:lastRenderedPageBreak/>
              <w:t>льная школа №18 п. Загорский  Минераловодского района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№5 безвозмездного пользования нежилым помещением  от 01.06.12 г. </w:t>
            </w:r>
            <w:r>
              <w:rPr>
                <w:sz w:val="20"/>
                <w:szCs w:val="20"/>
              </w:rPr>
              <w:lastRenderedPageBreak/>
              <w:t>Срок действия с 01.06.12 г. по 31.12.17 г.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Кадастровый номер 26:23:080806:30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26-26-21/022/2012-122 от 07.06.2012года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№ </w:t>
            </w:r>
            <w:r>
              <w:rPr>
                <w:b/>
                <w:sz w:val="20"/>
                <w:szCs w:val="20"/>
              </w:rPr>
              <w:t xml:space="preserve">26.ПЦ.06.110.М.000062.04.13 от </w:t>
            </w:r>
            <w:r>
              <w:rPr>
                <w:sz w:val="20"/>
                <w:szCs w:val="20"/>
              </w:rPr>
              <w:t>03.04.2013 года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соответствии объекта защиты требованиям пожарной безопасности </w:t>
            </w:r>
            <w:r>
              <w:rPr>
                <w:b/>
                <w:sz w:val="20"/>
                <w:szCs w:val="20"/>
              </w:rPr>
              <w:t>№  14</w:t>
            </w:r>
            <w:r>
              <w:rPr>
                <w:sz w:val="20"/>
                <w:szCs w:val="20"/>
              </w:rPr>
              <w:t xml:space="preserve">  от 27 июня   2013 года.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(кв. м):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15,2 кв.м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205EE1" w:rsidRDefault="00205EE1" w:rsidP="00205E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5EE1" w:rsidRDefault="00205EE1" w:rsidP="00205EE1">
      <w:pPr>
        <w:rPr>
          <w:rFonts w:ascii="Courier New" w:hAnsi="Courier New" w:cs="Courier New"/>
          <w:sz w:val="20"/>
          <w:szCs w:val="20"/>
        </w:rPr>
        <w:sectPr w:rsidR="00205EE1">
          <w:pgSz w:w="16840" w:h="11907" w:orient="landscape"/>
          <w:pgMar w:top="851" w:right="1134" w:bottom="851" w:left="1134" w:header="720" w:footer="720" w:gutter="0"/>
          <w:cols w:space="720"/>
        </w:sectPr>
      </w:pPr>
    </w:p>
    <w:p w:rsidR="00205EE1" w:rsidRDefault="00205EE1" w:rsidP="00205EE1">
      <w:pPr>
        <w:widowControl w:val="0"/>
        <w:autoSpaceDE w:val="0"/>
        <w:autoSpaceDN w:val="0"/>
        <w:adjustRightInd w:val="0"/>
        <w:jc w:val="both"/>
      </w:pPr>
    </w:p>
    <w:p w:rsidR="00205EE1" w:rsidRDefault="00205EE1" w:rsidP="0020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EE1" w:rsidRDefault="00205EE1" w:rsidP="0020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EE1" w:rsidRDefault="00205EE1" w:rsidP="0020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заявленным для лицензирования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казенного образовательного  учреждения  дополнительного образования детей   детская музыкальная школа №1 с. Прикумское Минераловодского района  </w:t>
      </w:r>
    </w:p>
    <w:p w:rsidR="00205EE1" w:rsidRDefault="00205EE1" w:rsidP="00205E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филиал муниципального казенного образовательного  учреждения  дополнительного образования детей   детская музыкальная школа №1 с. Прикумское Минераловодского района  в селе  Канглы  Минераловодского района.</w:t>
      </w:r>
    </w:p>
    <w:p w:rsidR="00205EE1" w:rsidRDefault="00205EE1" w:rsidP="00205E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</w:rPr>
      </w:pPr>
    </w:p>
    <w:p w:rsidR="00205EE1" w:rsidRDefault="00205EE1" w:rsidP="0020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 оснащенными зданиями, строениями, сооружениями, помещениями и территориями</w:t>
      </w:r>
    </w:p>
    <w:p w:rsidR="00205EE1" w:rsidRDefault="00205EE1" w:rsidP="0020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2300"/>
        <w:gridCol w:w="1980"/>
        <w:gridCol w:w="1620"/>
        <w:gridCol w:w="1460"/>
        <w:gridCol w:w="1600"/>
        <w:gridCol w:w="1620"/>
        <w:gridCol w:w="1980"/>
      </w:tblGrid>
      <w:tr w:rsidR="00205EE1" w:rsidTr="00205EE1">
        <w:trPr>
          <w:trHeight w:val="28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>
              <w:rPr>
                <w:sz w:val="20"/>
                <w:szCs w:val="20"/>
              </w:rPr>
              <w:br/>
              <w:t>здания, строения, сооружения,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или иное вещное право (оперативное управление, хозяйственное ведение), аренда,   </w:t>
            </w:r>
            <w:r>
              <w:rPr>
                <w:sz w:val="20"/>
                <w:szCs w:val="20"/>
              </w:rPr>
              <w:br/>
              <w:t>субаренда, безвозмездное 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–основание возникновения права     </w:t>
            </w:r>
            <w:r>
              <w:rPr>
                <w:sz w:val="20"/>
                <w:szCs w:val="20"/>
              </w:rPr>
              <w:br/>
              <w:t>(указываются реквизиты и сроки действия)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(или условный) номер объекта     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заключений, выданных органами, осуществляющими государственный санитарно-эпидемиологический  </w:t>
            </w:r>
            <w:r>
              <w:rPr>
                <w:sz w:val="20"/>
                <w:szCs w:val="20"/>
              </w:rPr>
              <w:br/>
              <w:t xml:space="preserve">надзор, государственный пожарный    </w:t>
            </w:r>
            <w:r>
              <w:rPr>
                <w:sz w:val="20"/>
                <w:szCs w:val="20"/>
              </w:rPr>
              <w:br/>
              <w:t>надзор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357218, Российская Федерация, Ставропольский край, Минераловодский район, </w:t>
            </w:r>
            <w:r>
              <w:rPr>
                <w:sz w:val="20"/>
                <w:szCs w:val="20"/>
              </w:rPr>
              <w:lastRenderedPageBreak/>
              <w:t>с.Канглы,ул. Мира, 46.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нежилых помещения общ. площадь  - 64,2 кв.метров.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(помещение) №27= 32,4 кв.м.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Учебный класс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(помещение) №28 = 31,8 кв.м.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Безвозмездное пользование.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СОШ№1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 безвозмездного пользования нежилым помещением .Срок действия с  01января </w:t>
            </w:r>
            <w:r>
              <w:rPr>
                <w:sz w:val="20"/>
                <w:szCs w:val="20"/>
              </w:rPr>
              <w:lastRenderedPageBreak/>
              <w:t>2012 года по 31 декабря 2017 года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Кадастровый номер 26-26-21/029/2010-266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26-26-21/029/2010-266 от 06.08.2010года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№ 26.ПЦ.06.110.М.000006.01.13 от 09.01.2013 года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Заключение о соответствии объекта защиты требованиям пожарной безопасности №12 от 08 апреля 2013 года.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(кв. м):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64,2 кв.м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205EE1" w:rsidRDefault="00205EE1" w:rsidP="00205EE1">
      <w:pPr>
        <w:rPr>
          <w:rFonts w:ascii="Courier New" w:hAnsi="Courier New" w:cs="Courier New"/>
          <w:sz w:val="20"/>
          <w:szCs w:val="20"/>
        </w:rPr>
        <w:sectPr w:rsidR="00205EE1">
          <w:pgSz w:w="16840" w:h="11907" w:orient="landscape"/>
          <w:pgMar w:top="851" w:right="1134" w:bottom="851" w:left="1134" w:header="720" w:footer="720" w:gutter="0"/>
          <w:cols w:space="720"/>
        </w:sectPr>
      </w:pP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  <w:bookmarkStart w:id="0" w:name="_GoBack"/>
      <w:bookmarkEnd w:id="0"/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заявленным для лицензирования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образовательного  учреждения  дополнительного образования детей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детская музыкальная школа №1 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Прикумское Минераловодского района </w:t>
      </w: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E1" w:rsidRDefault="00205EE1" w:rsidP="00205EE1">
      <w:pPr>
        <w:pStyle w:val="ConsPlusNonformat"/>
        <w:jc w:val="center"/>
        <w:rPr>
          <w:rFonts w:ascii="Times New Roman" w:hAnsi="Times New Roman" w:cs="Times New Roman"/>
        </w:rPr>
      </w:pPr>
    </w:p>
    <w:p w:rsidR="00205EE1" w:rsidRDefault="00205EE1" w:rsidP="0020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 оснащенными зданиями, строениями, сооружениями, помещениями и территориями</w:t>
      </w:r>
    </w:p>
    <w:p w:rsidR="00205EE1" w:rsidRDefault="00205EE1" w:rsidP="0020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2300"/>
        <w:gridCol w:w="1980"/>
        <w:gridCol w:w="1620"/>
        <w:gridCol w:w="1460"/>
        <w:gridCol w:w="1600"/>
        <w:gridCol w:w="1620"/>
        <w:gridCol w:w="1980"/>
      </w:tblGrid>
      <w:tr w:rsidR="00205EE1" w:rsidTr="00205EE1">
        <w:trPr>
          <w:trHeight w:val="28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>
              <w:rPr>
                <w:sz w:val="20"/>
                <w:szCs w:val="20"/>
              </w:rPr>
              <w:br/>
              <w:t>здания, строения, сооружения,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или иное вещное право (оперативное управление, хозяйственное ведение), аренда,   </w:t>
            </w:r>
            <w:r>
              <w:rPr>
                <w:sz w:val="20"/>
                <w:szCs w:val="20"/>
              </w:rPr>
              <w:br/>
              <w:t>субаренда, безвозмездное 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–основание возникновения права     </w:t>
            </w:r>
            <w:r>
              <w:rPr>
                <w:sz w:val="20"/>
                <w:szCs w:val="20"/>
              </w:rPr>
              <w:br/>
              <w:t>(указываются реквизиты и сроки действия)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(или условный) номер объекта     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заключений, выданных органами, осуществляющими государственный санитарно-эпидемиологический  </w:t>
            </w:r>
            <w:r>
              <w:rPr>
                <w:sz w:val="20"/>
                <w:szCs w:val="20"/>
              </w:rPr>
              <w:br/>
              <w:t xml:space="preserve">надзор, государственный пожарный    </w:t>
            </w:r>
            <w:r>
              <w:rPr>
                <w:sz w:val="20"/>
                <w:szCs w:val="20"/>
              </w:rPr>
              <w:br/>
              <w:t>надзор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357223, Российская Федерация, Ставропольский край, Минераловодский район, село Прикумское, ул. Ленина, 57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общ. площадь – 306,4кв.м.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том числе: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классы – 91,9кв.м.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 № 14 - 17,5 кв.м,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 № 13 - 42,1 кв.м.,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 № 11 - 12,8 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каб. № 9   - 10кв.м.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 № 8 -    9,5кв.м.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Административные помещения   28кв.м.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директора(№16)   – 13,7 кв.м 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бухгалтера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№ 15) –     14,3 кв.м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Подсобные помещения  5,2 кв.м: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-санузел   -  3,6 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-хранилище музыкальных инструментов / шкаф  ( №12) –  1.6 кв.м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 ( №7) - 7,9 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Фонотека/ архив ( №21) - 7,0 кв.м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зал  (№20) – 80,8 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Коридоры (№№ 1,3,4,5,6,10,18 ) - 66.6 кв.м.</w:t>
            </w:r>
          </w:p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Лестницы (№№ 17,19)   19 кв.м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Оперативное управление.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Минераловодского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Свидетельство о государственной регистрации права на здание от 12.12.2011 года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Серия 26-АЗ № 659375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Кадастровый номер 26-26-21/022/2011-825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26-26-21/026/2011-953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Санитарно-эпидемиологическое заключение № 26.ПЦ.06.110.М.000005.01.13 от 09.01.2013 г.</w:t>
            </w:r>
          </w:p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Заключение о соответствии объекта защиты </w:t>
            </w:r>
            <w:r>
              <w:rPr>
                <w:b/>
                <w:sz w:val="20"/>
                <w:szCs w:val="20"/>
              </w:rPr>
              <w:lastRenderedPageBreak/>
              <w:t>требованиям пожарной безопасности №10 от 08 апреля 2013г.</w:t>
            </w:r>
          </w:p>
        </w:tc>
      </w:tr>
      <w:tr w:rsidR="00205EE1" w:rsidTr="00205EE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E1" w:rsidRDefault="00205EE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306,4 кв.м.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1" w:rsidRDefault="00205EE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05EE1" w:rsidRDefault="00205EE1" w:rsidP="0020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22A" w:rsidRDefault="00D7522A"/>
    <w:sectPr w:rsidR="00D7522A" w:rsidSect="00205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CE"/>
    <w:rsid w:val="00205EE1"/>
    <w:rsid w:val="009000CE"/>
    <w:rsid w:val="00D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4905-DA35-4DE5-B5A8-658EFF9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5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2013-11-08T14:30:00Z</dcterms:created>
  <dcterms:modified xsi:type="dcterms:W3CDTF">2013-11-08T14:31:00Z</dcterms:modified>
</cp:coreProperties>
</file>