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insideH w:val="single" w:sz="4" w:space="0" w:color="000000"/>
        </w:tblBorders>
        <w:tblLook w:val="04A0"/>
      </w:tblPr>
      <w:tblGrid>
        <w:gridCol w:w="5671"/>
        <w:gridCol w:w="5103"/>
      </w:tblGrid>
      <w:tr w:rsidR="00E62CF9" w:rsidRPr="00D8377D" w:rsidTr="001E79A6">
        <w:tc>
          <w:tcPr>
            <w:tcW w:w="5671" w:type="dxa"/>
          </w:tcPr>
          <w:p w:rsidR="00E62CF9" w:rsidRPr="00E62CF9" w:rsidRDefault="00E62CF9" w:rsidP="00C91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2CF9" w:rsidRPr="00E62CF9" w:rsidRDefault="00E62CF9" w:rsidP="00C91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A6FB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E62CF9" w:rsidRPr="00E62CF9" w:rsidRDefault="0024018C" w:rsidP="001E79A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Комитета по культуре Минераловодского городского округа Ставропольского края </w:t>
            </w:r>
            <w:r w:rsidR="005A6F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</w:t>
            </w:r>
            <w:r w:rsidR="00A93DAD">
              <w:rPr>
                <w:rFonts w:ascii="Times New Roman" w:eastAsia="Calibri" w:hAnsi="Times New Roman" w:cs="Times New Roman"/>
                <w:sz w:val="28"/>
                <w:szCs w:val="28"/>
              </w:rPr>
              <w:t>_______Д.И.Ко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балия</w:t>
            </w:r>
          </w:p>
          <w:p w:rsidR="00E62CF9" w:rsidRPr="00E62CF9" w:rsidRDefault="0024018C" w:rsidP="00C91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CF9"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E62CF9"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62CF9" w:rsidRPr="00E62CF9" w:rsidRDefault="00E62CF9" w:rsidP="005A6FB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03" w:type="dxa"/>
          </w:tcPr>
          <w:p w:rsidR="00E62CF9" w:rsidRPr="00E62CF9" w:rsidRDefault="00E62CF9" w:rsidP="00C91F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4018C" w:rsidRDefault="00E62CF9" w:rsidP="002401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«Утверждаю»</w:t>
            </w:r>
          </w:p>
          <w:p w:rsidR="00E62CF9" w:rsidRPr="00E62CF9" w:rsidRDefault="00E62CF9" w:rsidP="002401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МКУДО ДМШ </w:t>
            </w: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Минераловодского городского округа Ставропольского края                      </w:t>
            </w:r>
            <w:proofErr w:type="spellStart"/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>___________Т.А.Раздорова</w:t>
            </w:r>
            <w:proofErr w:type="spellEnd"/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Pr="00E62CF9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«____»______________20___г.</w:t>
            </w:r>
          </w:p>
          <w:p w:rsidR="00E62CF9" w:rsidRPr="00E62CF9" w:rsidRDefault="00DB569F" w:rsidP="0024018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</w:t>
            </w:r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r w:rsidR="00E62CF9">
              <w:rPr>
                <w:rFonts w:ascii="Times New Roman" w:eastAsia="Calibri" w:hAnsi="Times New Roman" w:cs="Times New Roman"/>
                <w:sz w:val="28"/>
                <w:szCs w:val="28"/>
              </w:rPr>
              <w:t>______</w:t>
            </w:r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>__от</w:t>
            </w:r>
            <w:proofErr w:type="spellEnd"/>
            <w:r w:rsidR="0024018C">
              <w:rPr>
                <w:rFonts w:ascii="Times New Roman" w:eastAsia="Calibri" w:hAnsi="Times New Roman" w:cs="Times New Roman"/>
                <w:sz w:val="28"/>
                <w:szCs w:val="28"/>
              </w:rPr>
              <w:t>_ «_____» 20___г.</w:t>
            </w:r>
          </w:p>
        </w:tc>
      </w:tr>
    </w:tbl>
    <w:p w:rsidR="00E62CF9" w:rsidRDefault="00E62CF9" w:rsidP="0020720D">
      <w:pPr>
        <w:shd w:val="clear" w:color="auto" w:fill="FFFFFF"/>
        <w:spacing w:before="110" w:after="115"/>
        <w:rPr>
          <w:rFonts w:ascii="Times New Roman" w:hAnsi="Times New Roman" w:cs="Times New Roman"/>
          <w:sz w:val="28"/>
          <w:szCs w:val="28"/>
        </w:rPr>
      </w:pPr>
    </w:p>
    <w:p w:rsidR="0020720D" w:rsidRPr="0020720D" w:rsidRDefault="0020720D" w:rsidP="0020720D">
      <w:pPr>
        <w:shd w:val="clear" w:color="auto" w:fill="FFFFFF"/>
        <w:spacing w:before="110" w:after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C3369">
        <w:rPr>
          <w:rFonts w:ascii="Times New Roman" w:hAnsi="Times New Roman" w:cs="Times New Roman"/>
          <w:b/>
          <w:sz w:val="28"/>
          <w:szCs w:val="28"/>
        </w:rPr>
        <w:t>РАБОЧИЕ УЧЕБНЫЕ ПЛАНЫ</w:t>
      </w:r>
    </w:p>
    <w:p w:rsidR="0024018C" w:rsidRDefault="0020720D" w:rsidP="0020720D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36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 КАЗЕННОГО УЧРЕЖДЕНИЯ </w:t>
      </w:r>
      <w:r w:rsidRPr="00DC3369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20720D" w:rsidRPr="00DC3369" w:rsidRDefault="0024018C" w:rsidP="0020720D">
      <w:pPr>
        <w:shd w:val="clear" w:color="auto" w:fill="FFFFFF"/>
        <w:spacing w:line="326" w:lineRule="exact"/>
        <w:ind w:left="259" w:hanging="25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ДЕТСКАЯ МУЗЫКАЛЬНАЯ ШКОЛА» МИНЕРАЛОВОДСКОГО ГОРОДСКОГО ОКРУГА СТАВРОПОЛЬСКОГО КРАЯ</w:t>
      </w:r>
    </w:p>
    <w:p w:rsidR="0020720D" w:rsidRPr="00DC3369" w:rsidRDefault="008E0EDC" w:rsidP="0020720D">
      <w:pPr>
        <w:shd w:val="clear" w:color="auto" w:fill="FFFFFF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на 2017-2018</w:t>
      </w:r>
      <w:r w:rsidR="0020720D" w:rsidRPr="00DC33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учебный год</w:t>
      </w:r>
    </w:p>
    <w:p w:rsidR="00406BFE" w:rsidRDefault="0020720D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C3369"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DC3369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ПРОГРАММЕ </w:t>
      </w:r>
      <w:r w:rsidRPr="00DC336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В ОБЛАСТИ МУЗЫКАЛЬНОГО ИСКУССТВА</w:t>
      </w:r>
    </w:p>
    <w:p w:rsidR="0020720D" w:rsidRDefault="0020720D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«Фортепиано», «Народные инструменты»</w:t>
      </w:r>
    </w:p>
    <w:p w:rsidR="004436A3" w:rsidRPr="004436A3" w:rsidRDefault="004436A3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Второй уровень</w:t>
      </w:r>
    </w:p>
    <w:p w:rsidR="00406BFE" w:rsidRDefault="008D2049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Срок обучения 4 </w:t>
      </w:r>
      <w:r w:rsidR="00406BF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года</w:t>
      </w:r>
      <w:r w:rsidR="004436A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406BFE" w:rsidRPr="00406BFE" w:rsidRDefault="00406BFE" w:rsidP="00406BFE">
      <w:pPr>
        <w:shd w:val="clear" w:color="auto" w:fill="FFFFFF"/>
        <w:spacing w:before="629" w:line="331" w:lineRule="exact"/>
        <w:ind w:left="34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0720D" w:rsidRPr="00DC3369" w:rsidRDefault="0020720D" w:rsidP="00406BFE">
      <w:pPr>
        <w:shd w:val="clear" w:color="auto" w:fill="FFFFFF"/>
        <w:spacing w:before="110" w:after="115"/>
        <w:ind w:left="47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20D" w:rsidRPr="00DC3369" w:rsidRDefault="0020720D" w:rsidP="00406BFE">
      <w:pPr>
        <w:shd w:val="clear" w:color="auto" w:fill="FFFFFF"/>
        <w:spacing w:before="110" w:after="115"/>
        <w:ind w:left="4742"/>
        <w:jc w:val="center"/>
        <w:rPr>
          <w:rFonts w:ascii="Times New Roman" w:hAnsi="Times New Roman" w:cs="Times New Roman"/>
          <w:sz w:val="28"/>
          <w:szCs w:val="28"/>
        </w:rPr>
      </w:pPr>
    </w:p>
    <w:p w:rsidR="0020720D" w:rsidRPr="00DC3369" w:rsidRDefault="0020720D" w:rsidP="00406BFE">
      <w:pPr>
        <w:shd w:val="clear" w:color="auto" w:fill="FFFFFF"/>
        <w:spacing w:before="110" w:after="115"/>
        <w:ind w:left="4742"/>
        <w:jc w:val="center"/>
        <w:rPr>
          <w:rFonts w:ascii="Times New Roman" w:hAnsi="Times New Roman" w:cs="Times New Roman"/>
          <w:sz w:val="28"/>
          <w:szCs w:val="28"/>
        </w:rPr>
      </w:pPr>
    </w:p>
    <w:p w:rsidR="0020720D" w:rsidRPr="00DC3369" w:rsidRDefault="0020720D" w:rsidP="00406BFE">
      <w:pPr>
        <w:shd w:val="clear" w:color="auto" w:fill="FFFFFF"/>
        <w:spacing w:before="110" w:after="115"/>
        <w:jc w:val="center"/>
        <w:rPr>
          <w:rFonts w:ascii="Times New Roman" w:hAnsi="Times New Roman" w:cs="Times New Roman"/>
          <w:sz w:val="28"/>
          <w:szCs w:val="28"/>
        </w:rPr>
      </w:pPr>
    </w:p>
    <w:p w:rsidR="0020720D" w:rsidRPr="005A6FB8" w:rsidRDefault="0020720D" w:rsidP="00406BFE">
      <w:pPr>
        <w:shd w:val="clear" w:color="auto" w:fill="FFFFFF"/>
        <w:spacing w:before="110" w:after="11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6FB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A6FB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A6FB8">
        <w:rPr>
          <w:rFonts w:ascii="Times New Roman" w:hAnsi="Times New Roman" w:cs="Times New Roman"/>
          <w:b/>
          <w:sz w:val="28"/>
          <w:szCs w:val="28"/>
        </w:rPr>
        <w:t>рикумское</w:t>
      </w:r>
      <w:proofErr w:type="spellEnd"/>
    </w:p>
    <w:p w:rsidR="0020720D" w:rsidRPr="00DC3369" w:rsidRDefault="0020720D" w:rsidP="0020720D">
      <w:pPr>
        <w:framePr w:w="2275" w:h="854" w:hRule="exact" w:hSpace="10080" w:wrap="notBeside" w:vAnchor="text" w:hAnchor="page" w:x="9656" w:y="5286"/>
        <w:shd w:val="clear" w:color="auto" w:fill="FFFFFF"/>
        <w:spacing w:before="10" w:line="269" w:lineRule="exact"/>
        <w:jc w:val="both"/>
        <w:rPr>
          <w:rFonts w:ascii="Times New Roman" w:hAnsi="Times New Roman" w:cs="Times New Roman"/>
          <w:sz w:val="28"/>
          <w:szCs w:val="28"/>
        </w:rPr>
        <w:sectPr w:rsidR="0020720D" w:rsidRPr="00DC3369" w:rsidSect="0020720D">
          <w:type w:val="continuous"/>
          <w:pgSz w:w="11909" w:h="16834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DC3369" w:rsidRPr="00DC3369" w:rsidRDefault="00DC3369" w:rsidP="00DC3369">
      <w:pPr>
        <w:shd w:val="clear" w:color="auto" w:fill="FFFFFF"/>
        <w:tabs>
          <w:tab w:val="left" w:pos="1402"/>
        </w:tabs>
        <w:spacing w:before="10" w:line="28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62CF9" w:rsidRPr="00E62CF9" w:rsidRDefault="00DC3369" w:rsidP="00E62CF9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                                              Пояснительная записка</w:t>
      </w:r>
    </w:p>
    <w:p w:rsidR="00DC3369" w:rsidRPr="00E62CF9" w:rsidRDefault="00E62CF9" w:rsidP="00E62CF9">
      <w:pPr>
        <w:shd w:val="clear" w:color="auto" w:fill="FFFFFF"/>
        <w:tabs>
          <w:tab w:val="left" w:pos="1402"/>
        </w:tabs>
        <w:spacing w:before="1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ab/>
      </w:r>
      <w:r w:rsidR="00DC3369" w:rsidRPr="00E62CF9">
        <w:rPr>
          <w:rFonts w:ascii="Times New Roman" w:hAnsi="Times New Roman" w:cs="Times New Roman"/>
          <w:sz w:val="28"/>
          <w:szCs w:val="28"/>
        </w:rPr>
        <w:t>Детская музыкальная школа представляет собой особую образовательную среду, в которой формируются наиболее благоприятные условия для разностороннего художественного развития ребенка. Кроме того школа искусств дает ребенку возможность дальнейшего профессионального образования в сфере культуры и искусства (школа – училище- вуз).</w:t>
      </w:r>
    </w:p>
    <w:p w:rsidR="00DC3369" w:rsidRPr="00E62CF9" w:rsidRDefault="00DC3369" w:rsidP="00E62CF9">
      <w:pPr>
        <w:spacing w:line="27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62CF9">
        <w:rPr>
          <w:rFonts w:ascii="Times New Roman" w:hAnsi="Times New Roman" w:cs="Times New Roman"/>
          <w:sz w:val="28"/>
          <w:szCs w:val="28"/>
        </w:rPr>
        <w:t xml:space="preserve">Учебный план  </w:t>
      </w:r>
      <w:r w:rsidR="0024018C">
        <w:rPr>
          <w:rFonts w:ascii="Times New Roman" w:hAnsi="Times New Roman" w:cs="Times New Roman"/>
          <w:sz w:val="28"/>
          <w:szCs w:val="28"/>
        </w:rPr>
        <w:t>МКУДО ДМШ Минераловодского городского  округа</w:t>
      </w:r>
      <w:r w:rsidR="00D90D9C" w:rsidRPr="00E62CF9">
        <w:rPr>
          <w:rFonts w:ascii="Times New Roman" w:hAnsi="Times New Roman" w:cs="Times New Roman"/>
          <w:sz w:val="28"/>
          <w:szCs w:val="28"/>
        </w:rPr>
        <w:t xml:space="preserve"> (далее Школа)</w:t>
      </w:r>
      <w:r w:rsidRPr="00E62CF9">
        <w:rPr>
          <w:rFonts w:ascii="Times New Roman" w:hAnsi="Times New Roman" w:cs="Times New Roman"/>
          <w:sz w:val="28"/>
          <w:szCs w:val="28"/>
        </w:rPr>
        <w:t xml:space="preserve"> разработан  </w:t>
      </w:r>
      <w:r w:rsidRPr="00E62CF9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E62CF9">
        <w:rPr>
          <w:rFonts w:ascii="Times New Roman" w:hAnsi="Times New Roman" w:cs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Pr="00E62C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62CF9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 в соответствии с Уставом Школы и обеспечивает широкое развитие личности, учет индивидуальных потребностей каждого ребенка, отвечают требованиям </w:t>
      </w:r>
      <w:r w:rsidRPr="00E62CF9">
        <w:rPr>
          <w:rFonts w:ascii="Times New Roman" w:hAnsi="Times New Roman" w:cs="Times New Roman"/>
          <w:iCs/>
          <w:sz w:val="28"/>
          <w:szCs w:val="28"/>
        </w:rPr>
        <w:t>целостности, сбалансированности, преемственности, перспективности, динамичности.</w:t>
      </w:r>
      <w:proofErr w:type="gramEnd"/>
    </w:p>
    <w:p w:rsidR="00447862" w:rsidRPr="00E62CF9" w:rsidRDefault="00447862" w:rsidP="00E62CF9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E62CF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62CF9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</w:t>
      </w:r>
    </w:p>
    <w:p w:rsidR="00447862" w:rsidRPr="00E62CF9" w:rsidRDefault="00447862" w:rsidP="00E62CF9">
      <w:pPr>
        <w:pStyle w:val="2"/>
        <w:shd w:val="clear" w:color="auto" w:fill="auto"/>
        <w:spacing w:after="363" w:line="276" w:lineRule="auto"/>
        <w:ind w:left="20" w:right="-180"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CF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62CF9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</w:t>
      </w:r>
      <w:r w:rsidR="00D90D9C" w:rsidRPr="00E62CF9">
        <w:rPr>
          <w:rFonts w:ascii="Times New Roman" w:hAnsi="Times New Roman" w:cs="Times New Roman"/>
          <w:sz w:val="28"/>
          <w:szCs w:val="28"/>
        </w:rPr>
        <w:t xml:space="preserve"> основывают</w:t>
      </w:r>
      <w:r w:rsidRPr="00E62CF9">
        <w:rPr>
          <w:rFonts w:ascii="Times New Roman" w:hAnsi="Times New Roman" w:cs="Times New Roman"/>
          <w:sz w:val="28"/>
          <w:szCs w:val="28"/>
        </w:rPr>
        <w:t xml:space="preserve">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 В образовательных организациях </w:t>
      </w:r>
      <w:proofErr w:type="spellStart"/>
      <w:r w:rsidRPr="00E62CF9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E62CF9">
        <w:rPr>
          <w:rFonts w:ascii="Times New Roman" w:hAnsi="Times New Roman" w:cs="Times New Roman"/>
          <w:sz w:val="28"/>
          <w:szCs w:val="28"/>
        </w:rPr>
        <w:t xml:space="preserve"> программы могут стать зоной эксперимента в освоении новых практик с учетом лучших традиций художественного образования, запросов и потребностей детей и родителей (законных представителей).</w:t>
      </w:r>
    </w:p>
    <w:p w:rsidR="00DC3369" w:rsidRPr="00E62CF9" w:rsidRDefault="00DC3369" w:rsidP="00E62CF9">
      <w:pPr>
        <w:pStyle w:val="2"/>
        <w:shd w:val="clear" w:color="auto" w:fill="auto"/>
        <w:spacing w:line="276" w:lineRule="auto"/>
        <w:ind w:left="20" w:right="-18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pacing w:val="-1"/>
          <w:sz w:val="28"/>
          <w:szCs w:val="28"/>
        </w:rPr>
        <w:t xml:space="preserve">Внедрение учебного плана в образовательный процесс </w:t>
      </w:r>
      <w:r w:rsidR="00333E7D" w:rsidRPr="00E62CF9">
        <w:rPr>
          <w:rFonts w:ascii="Times New Roman" w:hAnsi="Times New Roman" w:cs="Times New Roman"/>
          <w:sz w:val="28"/>
          <w:szCs w:val="28"/>
        </w:rPr>
        <w:t>реализуются посредством:</w:t>
      </w:r>
    </w:p>
    <w:p w:rsidR="00333E7D" w:rsidRPr="00E62CF9" w:rsidRDefault="00E62CF9" w:rsidP="00E62CF9">
      <w:pPr>
        <w:pStyle w:val="2"/>
        <w:shd w:val="clear" w:color="auto" w:fill="auto"/>
        <w:spacing w:line="276" w:lineRule="auto"/>
        <w:ind w:left="36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- </w:t>
      </w:r>
      <w:r w:rsidR="00333E7D" w:rsidRPr="00E62CF9">
        <w:rPr>
          <w:rFonts w:ascii="Times New Roman" w:hAnsi="Times New Roman" w:cs="Times New Roman"/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333E7D" w:rsidRPr="00E62CF9" w:rsidRDefault="00E62CF9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- </w:t>
      </w:r>
      <w:r w:rsidR="00333E7D" w:rsidRPr="00E62CF9">
        <w:rPr>
          <w:rFonts w:ascii="Times New Roman" w:hAnsi="Times New Roman" w:cs="Times New Roman"/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B632D2" w:rsidRDefault="00E62CF9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- </w:t>
      </w:r>
      <w:r w:rsidR="00333E7D" w:rsidRPr="00E62CF9">
        <w:rPr>
          <w:rFonts w:ascii="Times New Roman" w:hAnsi="Times New Roman" w:cs="Times New Roman"/>
          <w:sz w:val="28"/>
          <w:szCs w:val="28"/>
        </w:rPr>
        <w:t xml:space="preserve">обеспечения для детей свободного выбора </w:t>
      </w:r>
      <w:proofErr w:type="spellStart"/>
      <w:r w:rsidR="00333E7D" w:rsidRPr="00E62CF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333E7D" w:rsidRPr="00E62CF9">
        <w:rPr>
          <w:rFonts w:ascii="Times New Roman" w:hAnsi="Times New Roman" w:cs="Times New Roman"/>
          <w:sz w:val="28"/>
          <w:szCs w:val="28"/>
        </w:rPr>
        <w:t xml:space="preserve"> программы в области</w:t>
      </w:r>
      <w:r w:rsidR="00B632D2">
        <w:rPr>
          <w:rFonts w:ascii="Times New Roman" w:hAnsi="Times New Roman" w:cs="Times New Roman"/>
          <w:sz w:val="28"/>
          <w:szCs w:val="28"/>
        </w:rPr>
        <w:t xml:space="preserve"> того или иного вида искусств.</w:t>
      </w:r>
    </w:p>
    <w:p w:rsidR="00333E7D" w:rsidRPr="00E62CF9" w:rsidRDefault="00B632D2" w:rsidP="00B632D2">
      <w:pPr>
        <w:pStyle w:val="2"/>
        <w:shd w:val="clear" w:color="auto" w:fill="auto"/>
        <w:spacing w:line="276" w:lineRule="auto"/>
        <w:ind w:left="720" w:right="-18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 </w:t>
      </w:r>
      <w:r w:rsidR="00333E7D" w:rsidRPr="00E62CF9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333E7D" w:rsidRPr="00E62C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33E7D" w:rsidRPr="00E62CF9">
        <w:rPr>
          <w:rFonts w:ascii="Times New Roman" w:hAnsi="Times New Roman" w:cs="Times New Roman"/>
          <w:sz w:val="28"/>
          <w:szCs w:val="28"/>
        </w:rPr>
        <w:t xml:space="preserve"> программ в области иску</w:t>
      </w:r>
      <w:r w:rsidR="00E62CF9" w:rsidRPr="00E62CF9">
        <w:rPr>
          <w:rFonts w:ascii="Times New Roman" w:hAnsi="Times New Roman" w:cs="Times New Roman"/>
          <w:sz w:val="28"/>
          <w:szCs w:val="28"/>
        </w:rPr>
        <w:t>сств должна с</w:t>
      </w:r>
      <w:r w:rsidR="00333E7D" w:rsidRPr="00E62CF9">
        <w:rPr>
          <w:rFonts w:ascii="Times New Roman" w:hAnsi="Times New Roman" w:cs="Times New Roman"/>
          <w:sz w:val="28"/>
          <w:szCs w:val="28"/>
        </w:rPr>
        <w:t>пособствовать:</w:t>
      </w:r>
    </w:p>
    <w:p w:rsidR="00333E7D" w:rsidRPr="00E62CF9" w:rsidRDefault="00333E7D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>- 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33E7D" w:rsidRPr="00E62CF9" w:rsidRDefault="00333E7D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lastRenderedPageBreak/>
        <w:t>- воспитанию активного слушателя, зрителя, участника творческой Самодеятельности.</w:t>
      </w:r>
    </w:p>
    <w:p w:rsidR="00333E7D" w:rsidRPr="00E62CF9" w:rsidRDefault="00333E7D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С этой целью содержание </w:t>
      </w:r>
      <w:proofErr w:type="spellStart"/>
      <w:r w:rsidRPr="00E62CF9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E62CF9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должно основываться на реализации учебных предметов как в области художественно-творческой деятельности, так и в области историко</w:t>
      </w:r>
      <w:r w:rsidRPr="00E62CF9">
        <w:rPr>
          <w:rFonts w:ascii="Times New Roman" w:hAnsi="Times New Roman" w:cs="Times New Roman"/>
          <w:sz w:val="28"/>
          <w:szCs w:val="28"/>
        </w:rPr>
        <w:softHyphen/>
      </w:r>
      <w:r w:rsidR="00E62CF9" w:rsidRPr="00E62CF9">
        <w:rPr>
          <w:rFonts w:ascii="Times New Roman" w:hAnsi="Times New Roman" w:cs="Times New Roman"/>
          <w:sz w:val="28"/>
          <w:szCs w:val="28"/>
        </w:rPr>
        <w:t>-</w:t>
      </w:r>
      <w:r w:rsidRPr="00E62CF9">
        <w:rPr>
          <w:rFonts w:ascii="Times New Roman" w:hAnsi="Times New Roman" w:cs="Times New Roman"/>
          <w:sz w:val="28"/>
          <w:szCs w:val="28"/>
        </w:rPr>
        <w:t>теоретических знаний об искусстве.</w:t>
      </w:r>
    </w:p>
    <w:p w:rsidR="00333E7D" w:rsidRPr="00E62CF9" w:rsidRDefault="00333E7D" w:rsidP="00E62CF9">
      <w:pPr>
        <w:pStyle w:val="2"/>
        <w:shd w:val="clear" w:color="auto" w:fill="auto"/>
        <w:spacing w:line="276" w:lineRule="auto"/>
        <w:ind w:left="720" w:right="-180"/>
        <w:jc w:val="both"/>
        <w:rPr>
          <w:rFonts w:ascii="Times New Roman" w:hAnsi="Times New Roman" w:cs="Times New Roman"/>
          <w:sz w:val="28"/>
          <w:szCs w:val="28"/>
        </w:rPr>
      </w:pPr>
      <w:r w:rsidRPr="00E62CF9">
        <w:rPr>
          <w:rFonts w:ascii="Times New Roman" w:hAnsi="Times New Roman" w:cs="Times New Roman"/>
          <w:sz w:val="28"/>
          <w:szCs w:val="28"/>
        </w:rPr>
        <w:t xml:space="preserve">Рабочие учебные планы </w:t>
      </w:r>
      <w:r w:rsidR="00E62CF9" w:rsidRPr="00E62CF9">
        <w:rPr>
          <w:rFonts w:ascii="Times New Roman" w:hAnsi="Times New Roman" w:cs="Times New Roman"/>
          <w:sz w:val="28"/>
          <w:szCs w:val="28"/>
        </w:rPr>
        <w:t>Школы сгруппированы</w:t>
      </w:r>
      <w:r w:rsidRPr="00E62CF9">
        <w:rPr>
          <w:rFonts w:ascii="Times New Roman" w:hAnsi="Times New Roman" w:cs="Times New Roman"/>
          <w:sz w:val="28"/>
          <w:szCs w:val="28"/>
        </w:rPr>
        <w:t xml:space="preserve"> по следующим предметным областям: учебные предметы </w:t>
      </w:r>
      <w:r w:rsidR="00E62CF9" w:rsidRPr="00E62CF9">
        <w:rPr>
          <w:rFonts w:ascii="Times New Roman" w:hAnsi="Times New Roman" w:cs="Times New Roman"/>
          <w:sz w:val="28"/>
          <w:szCs w:val="28"/>
        </w:rPr>
        <w:t>и</w:t>
      </w:r>
      <w:r w:rsidRPr="00E62CF9">
        <w:rPr>
          <w:rFonts w:ascii="Times New Roman" w:hAnsi="Times New Roman" w:cs="Times New Roman"/>
          <w:sz w:val="28"/>
          <w:szCs w:val="28"/>
        </w:rPr>
        <w:t>сполнительской подготовки, учебные предметы историко-теоретической подготов</w:t>
      </w:r>
      <w:r w:rsidR="00B632D2">
        <w:rPr>
          <w:rFonts w:ascii="Times New Roman" w:hAnsi="Times New Roman" w:cs="Times New Roman"/>
          <w:sz w:val="28"/>
          <w:szCs w:val="28"/>
        </w:rPr>
        <w:t>ки, а также  предметы по выбору.</w:t>
      </w:r>
    </w:p>
    <w:p w:rsidR="00333E7D" w:rsidRPr="00E62CF9" w:rsidRDefault="00333E7D" w:rsidP="00E62CF9">
      <w:pPr>
        <w:pStyle w:val="2"/>
        <w:shd w:val="clear" w:color="auto" w:fill="auto"/>
        <w:spacing w:after="339" w:line="276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333E7D" w:rsidRPr="00333E7D" w:rsidRDefault="00333E7D" w:rsidP="00333E7D">
      <w:pPr>
        <w:pStyle w:val="2"/>
        <w:shd w:val="clear" w:color="auto" w:fill="auto"/>
        <w:spacing w:line="370" w:lineRule="exact"/>
        <w:ind w:left="720"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20720D" w:rsidRPr="00333E7D" w:rsidRDefault="0020720D" w:rsidP="00333E7D">
      <w:pPr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Pr="00333E7D" w:rsidRDefault="0020720D" w:rsidP="00DC336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Pr="00333E7D" w:rsidRDefault="0020720D" w:rsidP="00DC336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Pr="00333E7D" w:rsidRDefault="0020720D" w:rsidP="00DC336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Default="0020720D" w:rsidP="00DC336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Default="0020720D" w:rsidP="00DC336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Default="0020720D" w:rsidP="00DC3369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0720D" w:rsidRPr="00DC3369" w:rsidRDefault="0020720D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369" w:rsidRDefault="00DC3369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CC" w:rsidRPr="00DC3369" w:rsidRDefault="00EB47CC" w:rsidP="00DC33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2D2" w:rsidRDefault="00B632D2" w:rsidP="0024018C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B632D2" w:rsidRDefault="00B632D2" w:rsidP="0024018C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</w:pPr>
    </w:p>
    <w:p w:rsidR="00333E7D" w:rsidRPr="00333E7D" w:rsidRDefault="00333E7D" w:rsidP="0024018C">
      <w:pPr>
        <w:shd w:val="clear" w:color="auto" w:fill="FFFFFF"/>
        <w:spacing w:before="2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7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lastRenderedPageBreak/>
        <w:t>УЧЕБНЫЕ ПЛАНЫ</w:t>
      </w:r>
    </w:p>
    <w:p w:rsidR="00DC3369" w:rsidRDefault="00333E7D" w:rsidP="0024018C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 w:rsidRPr="00333E7D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дополнительных </w:t>
      </w:r>
      <w:proofErr w:type="spellStart"/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</w:t>
      </w:r>
      <w:r w:rsidRPr="00333E7D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общеобразовательных программ</w:t>
      </w: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 xml:space="preserve"> в области музыкального искусства «Фортепиано», «Народные инструменты»</w:t>
      </w:r>
    </w:p>
    <w:p w:rsidR="00406BFE" w:rsidRDefault="0024018C" w:rsidP="0024018C">
      <w:pPr>
        <w:shd w:val="clear" w:color="auto" w:fill="FFFFFF"/>
        <w:spacing w:line="276" w:lineRule="auto"/>
        <w:ind w:right="2304"/>
        <w:jc w:val="center"/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МКУДО ДМШ</w:t>
      </w:r>
      <w:r w:rsidR="00406BFE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Минераловодского</w:t>
      </w:r>
      <w:r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 xml:space="preserve"> городского округа Ставропольского края</w:t>
      </w:r>
    </w:p>
    <w:p w:rsidR="00333E7D" w:rsidRDefault="00333E7D" w:rsidP="00333E7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</w:p>
    <w:p w:rsidR="00333E7D" w:rsidRPr="00333E7D" w:rsidRDefault="00333E7D" w:rsidP="00333E7D">
      <w:pPr>
        <w:jc w:val="right"/>
        <w:rPr>
          <w:rFonts w:ascii="Times New Roman" w:hAnsi="Times New Roman" w:cs="Times New Roman"/>
          <w:sz w:val="28"/>
          <w:szCs w:val="28"/>
        </w:rPr>
      </w:pPr>
      <w:r w:rsidRPr="00333E7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Срок обучения </w:t>
      </w:r>
      <w:r w:rsidR="004436A3">
        <w:rPr>
          <w:rFonts w:ascii="Times New Roman" w:hAnsi="Times New Roman" w:cs="Times New Roman"/>
          <w:color w:val="000000"/>
          <w:spacing w:val="12"/>
          <w:sz w:val="28"/>
          <w:szCs w:val="28"/>
        </w:rPr>
        <w:t>4</w:t>
      </w:r>
      <w:r w:rsidR="004436A3">
        <w:rPr>
          <w:rFonts w:ascii="Times New Roman" w:hAnsi="Times New Roman" w:cs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333E7D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года</w:t>
      </w:r>
    </w:p>
    <w:p w:rsidR="00DC3369" w:rsidRPr="003550D1" w:rsidRDefault="00DC3369" w:rsidP="003550D1">
      <w:pPr>
        <w:widowControl w:val="0"/>
        <w:spacing w:after="0" w:line="240" w:lineRule="auto"/>
        <w:ind w:right="-1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tbl>
      <w:tblPr>
        <w:tblStyle w:val="a3"/>
        <w:tblW w:w="11164" w:type="dxa"/>
        <w:tblLayout w:type="fixed"/>
        <w:tblLook w:val="04A0"/>
      </w:tblPr>
      <w:tblGrid>
        <w:gridCol w:w="534"/>
        <w:gridCol w:w="3543"/>
        <w:gridCol w:w="567"/>
        <w:gridCol w:w="851"/>
        <w:gridCol w:w="850"/>
        <w:gridCol w:w="851"/>
        <w:gridCol w:w="1984"/>
        <w:gridCol w:w="1984"/>
      </w:tblGrid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/</w:t>
            </w:r>
            <w:proofErr w:type="spellStart"/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Наименование предметной области/учебного предмета</w:t>
            </w:r>
          </w:p>
        </w:tc>
        <w:tc>
          <w:tcPr>
            <w:tcW w:w="3119" w:type="dxa"/>
            <w:gridSpan w:val="4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Годы обучения (классы), количество аудиторных часов в неделю</w:t>
            </w:r>
          </w:p>
        </w:tc>
        <w:tc>
          <w:tcPr>
            <w:tcW w:w="1984" w:type="dxa"/>
          </w:tcPr>
          <w:p w:rsidR="00F66314" w:rsidRPr="000C3125" w:rsidRDefault="00F66314" w:rsidP="00F66314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Промежуточная аттестация (годы обучения, классы)</w:t>
            </w:r>
          </w:p>
        </w:tc>
        <w:tc>
          <w:tcPr>
            <w:tcW w:w="1984" w:type="dxa"/>
          </w:tcPr>
          <w:p w:rsidR="00F66314" w:rsidRPr="000C3125" w:rsidRDefault="00F66314" w:rsidP="00F66314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Итоговая аттестация</w:t>
            </w:r>
          </w:p>
          <w:p w:rsidR="00F66314" w:rsidRPr="000C3125" w:rsidRDefault="00F66314" w:rsidP="00F66314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  <w:t>(годы обучения, классы)</w:t>
            </w: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Учебныепредметы</w:t>
            </w:r>
            <w:proofErr w:type="spellEnd"/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исполнительской подготовки:</w:t>
            </w: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музыкального исполнительства</w:t>
            </w: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F66314" w:rsidRPr="000C3125" w:rsidRDefault="009266DB" w:rsidP="009266DB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I, II</w:t>
            </w:r>
            <w:r w:rsidR="00443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436A3"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984" w:type="dxa"/>
          </w:tcPr>
          <w:p w:rsidR="00F66314" w:rsidRPr="000C3125" w:rsidRDefault="009266DB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="009A65C7"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предмет историко-теоретической подготовки</w:t>
            </w: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543" w:type="dxa"/>
          </w:tcPr>
          <w:p w:rsidR="00F66314" w:rsidRPr="000C3125" w:rsidRDefault="008D2049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567" w:type="dxa"/>
          </w:tcPr>
          <w:p w:rsidR="00F66314" w:rsidRPr="000C3125" w:rsidRDefault="008D2049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66314" w:rsidRPr="004436A3" w:rsidRDefault="004436A3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543" w:type="dxa"/>
          </w:tcPr>
          <w:p w:rsidR="00F66314" w:rsidRPr="000C3125" w:rsidRDefault="008D2049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66314" w:rsidRPr="004436A3" w:rsidRDefault="009A65C7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III </w:t>
            </w:r>
          </w:p>
        </w:tc>
        <w:tc>
          <w:tcPr>
            <w:tcW w:w="1984" w:type="dxa"/>
          </w:tcPr>
          <w:p w:rsidR="00F66314" w:rsidRPr="000C3125" w:rsidRDefault="004436A3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vertAlign w:val="superscript"/>
                <w:lang w:eastAsia="ru-RU"/>
              </w:rPr>
              <w:t>**</w:t>
            </w: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Учебный предмет по выбору:</w:t>
            </w: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Коллективное </w:t>
            </w:r>
            <w:proofErr w:type="spellStart"/>
            <w:r w:rsidRPr="000C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="000C3125" w:rsidRPr="000C3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***</w:t>
            </w:r>
          </w:p>
        </w:tc>
        <w:tc>
          <w:tcPr>
            <w:tcW w:w="567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</w:tcPr>
          <w:p w:rsidR="00F66314" w:rsidRPr="004436A3" w:rsidRDefault="004436A3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66314" w:rsidRPr="000C3125" w:rsidTr="007104C0">
        <w:tc>
          <w:tcPr>
            <w:tcW w:w="53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F66314" w:rsidRPr="000C3125" w:rsidRDefault="008D2049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66314" w:rsidRPr="000C3125" w:rsidRDefault="00F66314" w:rsidP="003550D1">
            <w:pPr>
              <w:widowControl w:val="0"/>
              <w:ind w:right="-1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550D1" w:rsidRPr="000C3125" w:rsidRDefault="003550D1" w:rsidP="003550D1">
      <w:pPr>
        <w:widowControl w:val="0"/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C7" w:rsidRPr="000C3125" w:rsidRDefault="004436A3" w:rsidP="009A65C7">
      <w:pPr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*4</w:t>
      </w:r>
      <w:r w:rsidR="009A65C7" w:rsidRPr="000C3125">
        <w:rPr>
          <w:rFonts w:ascii="Times New Roman" w:hAnsi="Times New Roman" w:cs="Times New Roman"/>
          <w:sz w:val="28"/>
          <w:szCs w:val="28"/>
        </w:rPr>
        <w:t xml:space="preserve"> класс считается выпускным.</w:t>
      </w:r>
    </w:p>
    <w:p w:rsidR="00D94715" w:rsidRDefault="003550D1" w:rsidP="00D94715">
      <w:pPr>
        <w:widowControl w:val="0"/>
        <w:tabs>
          <w:tab w:val="left" w:pos="6662"/>
        </w:tabs>
        <w:spacing w:before="270" w:after="0" w:line="370" w:lineRule="exact"/>
        <w:ind w:left="20" w:right="-1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предметов</w:t>
      </w:r>
      <w:r w:rsidR="00F5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</w:t>
      </w:r>
      <w:r w:rsidR="00406B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94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нительской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испо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лнительства (фортепиано, гитара,</w:t>
      </w:r>
      <w:r w:rsidR="000C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баян, аккордеон)</w:t>
      </w:r>
      <w:r w:rsidR="003B5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715" w:rsidRDefault="00D94715" w:rsidP="00D94715">
      <w:pPr>
        <w:widowControl w:val="0"/>
        <w:spacing w:after="399" w:line="370" w:lineRule="exact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предметов историко-теоретической подготовки:</w:t>
      </w:r>
      <w:r w:rsidR="003550D1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6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литература</w:t>
      </w:r>
      <w:r w:rsidR="003550D1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3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0D1" w:rsidRDefault="000C3125" w:rsidP="000C3125">
      <w:pPr>
        <w:widowControl w:val="0"/>
        <w:tabs>
          <w:tab w:val="left" w:pos="6662"/>
        </w:tabs>
        <w:spacing w:before="270" w:after="0" w:line="370" w:lineRule="exact"/>
        <w:ind w:left="20" w:right="-1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D94715" w:rsidRPr="00D9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учебных предметов</w:t>
      </w:r>
      <w:r w:rsidR="00D9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выбору: </w:t>
      </w:r>
      <w:proofErr w:type="gramStart"/>
      <w:r w:rsidR="00F55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="00F5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5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94715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инструментальный ансамбль,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хор, </w:t>
      </w:r>
      <w:r w:rsidR="00D94715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ансамбль.</w:t>
      </w:r>
      <w:r w:rsidR="00D94715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125" w:rsidRPr="003550D1" w:rsidRDefault="000C3125" w:rsidP="000C3125">
      <w:pPr>
        <w:widowControl w:val="0"/>
        <w:tabs>
          <w:tab w:val="left" w:pos="6662"/>
        </w:tabs>
        <w:spacing w:before="270" w:after="0" w:line="370" w:lineRule="exact"/>
        <w:ind w:left="20" w:right="-1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A3" w:rsidRDefault="004436A3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A3" w:rsidRDefault="004436A3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6A3" w:rsidRDefault="004436A3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0D1" w:rsidRDefault="000C3125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</w:t>
      </w:r>
      <w:r w:rsidR="003550D1" w:rsidRPr="00355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реализации </w:t>
      </w:r>
      <w:proofErr w:type="spellStart"/>
      <w:r w:rsidR="003550D1" w:rsidRPr="00355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50D1" w:rsidRPr="00355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 в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музыкального искусства</w:t>
      </w:r>
      <w:r w:rsidR="00710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МКУДО ДМШ Минераловодского городского округа</w:t>
      </w:r>
    </w:p>
    <w:p w:rsidR="0020720D" w:rsidRPr="003550D1" w:rsidRDefault="0020720D" w:rsidP="000C3125">
      <w:pPr>
        <w:widowControl w:val="0"/>
        <w:tabs>
          <w:tab w:val="left" w:pos="1640"/>
        </w:tabs>
        <w:spacing w:after="0" w:line="260" w:lineRule="exact"/>
        <w:ind w:left="92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0D1" w:rsidRPr="003550D1" w:rsidRDefault="003550D1" w:rsidP="003550D1">
      <w:pPr>
        <w:widowControl w:val="0"/>
        <w:spacing w:after="0" w:line="370" w:lineRule="exact"/>
        <w:ind w:left="20" w:right="-1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подрастающего поколения к различным видам искусств, постижение основ того или иного вида иску</w:t>
      </w:r>
      <w:proofErr w:type="gramStart"/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тр</w:t>
      </w:r>
      <w:proofErr w:type="gramEnd"/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предусматривать при реализации общеразвивающих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3550D1" w:rsidRDefault="003550D1" w:rsidP="003550D1">
      <w:pPr>
        <w:widowControl w:val="0"/>
        <w:spacing w:after="0" w:line="370" w:lineRule="exact"/>
        <w:ind w:left="20" w:right="-1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Количество обучающихся при групповой форме занятий</w:t>
      </w: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11 человек, мелкогрупповой форме - от 4-х до 10 человек, при это</w:t>
      </w:r>
      <w:r w:rsidR="000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такие учебные предметы, как «Инструментальный а</w:t>
      </w: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нсамбль», «</w:t>
      </w:r>
      <w:r w:rsidR="000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ансамбль»</w:t>
      </w: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в мелкогрупповой форме от 2-х человек.</w:t>
      </w:r>
    </w:p>
    <w:p w:rsidR="00DD0972" w:rsidRPr="00DC3369" w:rsidRDefault="00DD0972" w:rsidP="00DD097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8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79A6">
        <w:rPr>
          <w:rFonts w:ascii="Times New Roman" w:hAnsi="Times New Roman" w:cs="Times New Roman"/>
          <w:sz w:val="28"/>
          <w:szCs w:val="28"/>
        </w:rPr>
        <w:t>Школа</w:t>
      </w:r>
      <w:r w:rsidRPr="00DC3369">
        <w:rPr>
          <w:rFonts w:ascii="Times New Roman" w:hAnsi="Times New Roman" w:cs="Times New Roman"/>
          <w:sz w:val="28"/>
          <w:szCs w:val="28"/>
        </w:rPr>
        <w:t xml:space="preserve"> </w:t>
      </w:r>
      <w:r w:rsidRPr="00DC3369">
        <w:rPr>
          <w:rFonts w:ascii="Times New Roman" w:hAnsi="Times New Roman" w:cs="Times New Roman"/>
          <w:spacing w:val="-1"/>
          <w:sz w:val="28"/>
          <w:szCs w:val="28"/>
        </w:rPr>
        <w:t>работает в режиме 6-дневной учебной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369">
        <w:rPr>
          <w:rFonts w:ascii="Times New Roman" w:hAnsi="Times New Roman" w:cs="Times New Roman"/>
          <w:sz w:val="28"/>
          <w:szCs w:val="28"/>
        </w:rPr>
        <w:t xml:space="preserve">Учебный год начинается 1 сентября. </w:t>
      </w:r>
      <w:r w:rsidRPr="00DC3369">
        <w:rPr>
          <w:rFonts w:ascii="Times New Roman" w:hAnsi="Times New Roman" w:cs="Times New Roman"/>
          <w:spacing w:val="-1"/>
          <w:sz w:val="28"/>
          <w:szCs w:val="28"/>
        </w:rPr>
        <w:t>Учебный год представлен учебными четвертями.</w:t>
      </w:r>
    </w:p>
    <w:p w:rsidR="00DD0972" w:rsidRPr="00DD0972" w:rsidRDefault="00DD0972" w:rsidP="00DD0972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369">
        <w:rPr>
          <w:rFonts w:ascii="Times New Roman" w:hAnsi="Times New Roman" w:cs="Times New Roman"/>
          <w:spacing w:val="-2"/>
          <w:sz w:val="28"/>
          <w:szCs w:val="28"/>
        </w:rPr>
        <w:t>Окончание учебного года: 31 мая</w:t>
      </w:r>
      <w:r w:rsidR="001E79A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3550D1" w:rsidRPr="003550D1" w:rsidRDefault="003550D1" w:rsidP="003550D1">
      <w:pPr>
        <w:widowControl w:val="0"/>
        <w:spacing w:after="0" w:line="370" w:lineRule="exact"/>
        <w:ind w:left="20" w:right="-18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академического часа </w:t>
      </w:r>
      <w:r w:rsidR="003B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учебным предметам </w:t>
      </w:r>
      <w:r w:rsidR="00D94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4</w:t>
      </w: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="00D9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самостоятельной (домашней) работы обучающихся в неделю по учебным предметам определяется с учетом параллельного освоения детьми общеобразовательных программ (программ начального общего, основного общего</w:t>
      </w:r>
      <w:r w:rsidR="000C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образования) и составляет:</w:t>
      </w:r>
    </w:p>
    <w:p w:rsidR="00F60BBD" w:rsidRPr="003550D1" w:rsidRDefault="00D94715" w:rsidP="00DD0972">
      <w:pPr>
        <w:widowControl w:val="0"/>
        <w:spacing w:after="0" w:line="370" w:lineRule="exact"/>
        <w:ind w:left="20" w:right="-180"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3550D1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="003550D1" w:rsidRPr="00355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F60BBD" w:rsidRDefault="00F60BBD" w:rsidP="000C3125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программ в области искусств обеспечива</w:t>
      </w:r>
      <w:r w:rsidR="000C3125">
        <w:rPr>
          <w:rFonts w:ascii="Times New Roman" w:hAnsi="Times New Roman" w:cs="Times New Roman"/>
          <w:sz w:val="28"/>
          <w:szCs w:val="28"/>
        </w:rPr>
        <w:t>ет</w:t>
      </w:r>
      <w:r w:rsidRPr="00F60BBD">
        <w:rPr>
          <w:rFonts w:ascii="Times New Roman" w:hAnsi="Times New Roman" w:cs="Times New Roman"/>
          <w:sz w:val="28"/>
          <w:szCs w:val="28"/>
        </w:rPr>
        <w:t>ся учебно-методической документацией (учебниками, учебно</w:t>
      </w:r>
      <w:r w:rsidRPr="00F60BBD">
        <w:rPr>
          <w:rFonts w:ascii="Times New Roman" w:hAnsi="Times New Roman" w:cs="Times New Roman"/>
          <w:sz w:val="28"/>
          <w:szCs w:val="28"/>
        </w:rPr>
        <w:softHyphen/>
      </w:r>
      <w:r w:rsidR="000C3125">
        <w:rPr>
          <w:rFonts w:ascii="Times New Roman" w:hAnsi="Times New Roman" w:cs="Times New Roman"/>
          <w:sz w:val="28"/>
          <w:szCs w:val="28"/>
        </w:rPr>
        <w:t>-</w:t>
      </w:r>
      <w:r w:rsidRPr="00F60BBD">
        <w:rPr>
          <w:rFonts w:ascii="Times New Roman" w:hAnsi="Times New Roman" w:cs="Times New Roman"/>
          <w:sz w:val="28"/>
          <w:szCs w:val="28"/>
        </w:rPr>
        <w:t xml:space="preserve">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CF6687" w:rsidRDefault="00CF6687" w:rsidP="00CF668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6687">
        <w:rPr>
          <w:rFonts w:ascii="Times New Roman" w:hAnsi="Times New Roman" w:cs="Times New Roman"/>
          <w:sz w:val="28"/>
          <w:szCs w:val="28"/>
        </w:rPr>
        <w:t xml:space="preserve">бъем самостоятельной нагрузки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687">
        <w:rPr>
          <w:rFonts w:ascii="Times New Roman" w:hAnsi="Times New Roman" w:cs="Times New Roman"/>
          <w:sz w:val="28"/>
          <w:szCs w:val="28"/>
        </w:rPr>
        <w:t xml:space="preserve">о учебным предметам </w:t>
      </w:r>
      <w:proofErr w:type="gramStart"/>
      <w:r w:rsidRPr="00CF66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F6687">
        <w:rPr>
          <w:rFonts w:ascii="Times New Roman" w:hAnsi="Times New Roman" w:cs="Times New Roman"/>
          <w:sz w:val="28"/>
          <w:szCs w:val="28"/>
        </w:rPr>
        <w:t xml:space="preserve"> планируется следующим образом:</w:t>
      </w:r>
    </w:p>
    <w:p w:rsidR="00DD0972" w:rsidRPr="00DD0972" w:rsidRDefault="00DD0972" w:rsidP="001E79A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972">
        <w:rPr>
          <w:rFonts w:ascii="Times New Roman" w:hAnsi="Times New Roman" w:cs="Times New Roman"/>
          <w:sz w:val="28"/>
          <w:szCs w:val="28"/>
        </w:rPr>
        <w:t>«</w:t>
      </w:r>
      <w:r w:rsidR="00CF6687">
        <w:rPr>
          <w:rFonts w:ascii="Times New Roman" w:hAnsi="Times New Roman" w:cs="Times New Roman"/>
          <w:sz w:val="28"/>
          <w:szCs w:val="28"/>
        </w:rPr>
        <w:t>Основы инструментального исполнительства</w:t>
      </w:r>
      <w:r w:rsidRPr="00DD0972">
        <w:rPr>
          <w:rFonts w:ascii="Times New Roman" w:hAnsi="Times New Roman" w:cs="Times New Roman"/>
          <w:sz w:val="28"/>
          <w:szCs w:val="28"/>
        </w:rPr>
        <w:t xml:space="preserve">» – 1-2 классы – по 3 часа в неделю; 3-4 классы – по 4 часа; </w:t>
      </w:r>
      <w:r w:rsidR="00CF6687">
        <w:rPr>
          <w:rFonts w:ascii="Times New Roman" w:hAnsi="Times New Roman" w:cs="Times New Roman"/>
          <w:sz w:val="28"/>
          <w:szCs w:val="28"/>
        </w:rPr>
        <w:t>«Инструментальный а</w:t>
      </w:r>
      <w:r w:rsidRPr="00DD0972">
        <w:rPr>
          <w:rFonts w:ascii="Times New Roman" w:hAnsi="Times New Roman" w:cs="Times New Roman"/>
          <w:sz w:val="28"/>
          <w:szCs w:val="28"/>
        </w:rPr>
        <w:t xml:space="preserve">нсамбль» – 1,5 часа в неделю; </w:t>
      </w:r>
      <w:r w:rsidR="00CF6687">
        <w:rPr>
          <w:rFonts w:ascii="Times New Roman" w:hAnsi="Times New Roman" w:cs="Times New Roman"/>
          <w:sz w:val="28"/>
          <w:szCs w:val="28"/>
        </w:rPr>
        <w:t>«Хор</w:t>
      </w:r>
      <w:r w:rsidRPr="00DD0972">
        <w:rPr>
          <w:rFonts w:ascii="Times New Roman" w:hAnsi="Times New Roman" w:cs="Times New Roman"/>
          <w:sz w:val="28"/>
          <w:szCs w:val="28"/>
        </w:rPr>
        <w:t>» – 0,5 часа в неделю; «</w:t>
      </w:r>
      <w:r w:rsidR="005E7FAF">
        <w:rPr>
          <w:rFonts w:ascii="Times New Roman" w:hAnsi="Times New Roman" w:cs="Times New Roman"/>
          <w:sz w:val="28"/>
          <w:szCs w:val="28"/>
        </w:rPr>
        <w:t>Сольфеджио</w:t>
      </w:r>
      <w:r w:rsidRPr="00DD0972">
        <w:rPr>
          <w:rFonts w:ascii="Times New Roman" w:hAnsi="Times New Roman" w:cs="Times New Roman"/>
          <w:sz w:val="28"/>
          <w:szCs w:val="28"/>
        </w:rPr>
        <w:t>» – 1 час в неделю; «</w:t>
      </w:r>
      <w:r w:rsidR="005E7FAF">
        <w:rPr>
          <w:rFonts w:ascii="Times New Roman" w:hAnsi="Times New Roman" w:cs="Times New Roman"/>
          <w:sz w:val="28"/>
          <w:szCs w:val="28"/>
        </w:rPr>
        <w:t>Музыкальная литература</w:t>
      </w:r>
      <w:r w:rsidRPr="00DD0972">
        <w:rPr>
          <w:rFonts w:ascii="Times New Roman" w:hAnsi="Times New Roman" w:cs="Times New Roman"/>
          <w:sz w:val="28"/>
          <w:szCs w:val="28"/>
        </w:rPr>
        <w:t>» – 0,5 часа в нед</w:t>
      </w:r>
      <w:r w:rsidR="00CF6687">
        <w:rPr>
          <w:rFonts w:ascii="Times New Roman" w:hAnsi="Times New Roman" w:cs="Times New Roman"/>
          <w:sz w:val="28"/>
          <w:szCs w:val="28"/>
        </w:rPr>
        <w:t>елю.</w:t>
      </w:r>
    </w:p>
    <w:p w:rsidR="00F60BBD" w:rsidRPr="00F60BBD" w:rsidRDefault="00F60BBD" w:rsidP="000C3125">
      <w:pPr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F60BBD" w:rsidRPr="00F60BBD" w:rsidRDefault="00F60BBD" w:rsidP="000C3125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lastRenderedPageBreak/>
        <w:t>Выполнение обучающимся домашнего задания должно</w:t>
      </w:r>
      <w:r w:rsidR="000C3125">
        <w:rPr>
          <w:rFonts w:ascii="Times New Roman" w:hAnsi="Times New Roman" w:cs="Times New Roman"/>
          <w:sz w:val="28"/>
          <w:szCs w:val="28"/>
        </w:rPr>
        <w:t xml:space="preserve"> </w:t>
      </w:r>
      <w:r w:rsidRPr="00F60BBD">
        <w:rPr>
          <w:rFonts w:ascii="Times New Roman" w:hAnsi="Times New Roman" w:cs="Times New Roman"/>
          <w:sz w:val="28"/>
          <w:szCs w:val="28"/>
        </w:rPr>
        <w:t>контролироваться преподавателем.</w:t>
      </w:r>
    </w:p>
    <w:p w:rsidR="00F60BBD" w:rsidRPr="00F60BBD" w:rsidRDefault="00F60BBD" w:rsidP="000C3125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F60BB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60BBD">
        <w:rPr>
          <w:rFonts w:ascii="Times New Roman" w:hAnsi="Times New Roman" w:cs="Times New Roman"/>
          <w:sz w:val="28"/>
          <w:szCs w:val="28"/>
        </w:rPr>
        <w:t xml:space="preserve"> пр</w:t>
      </w:r>
      <w:r w:rsidR="000C3125">
        <w:rPr>
          <w:rFonts w:ascii="Times New Roman" w:hAnsi="Times New Roman" w:cs="Times New Roman"/>
          <w:sz w:val="28"/>
          <w:szCs w:val="28"/>
        </w:rPr>
        <w:t xml:space="preserve">ограмм в области искусств </w:t>
      </w:r>
      <w:r w:rsidRPr="00F60BBD">
        <w:rPr>
          <w:rFonts w:ascii="Times New Roman" w:hAnsi="Times New Roman" w:cs="Times New Roman"/>
          <w:sz w:val="28"/>
          <w:szCs w:val="28"/>
        </w:rPr>
        <w:t xml:space="preserve"> </w:t>
      </w:r>
      <w:r w:rsidR="000C3125">
        <w:rPr>
          <w:rFonts w:ascii="Times New Roman" w:hAnsi="Times New Roman" w:cs="Times New Roman"/>
          <w:sz w:val="28"/>
          <w:szCs w:val="28"/>
        </w:rPr>
        <w:t>о</w:t>
      </w:r>
      <w:r w:rsidRPr="00F60BBD">
        <w:rPr>
          <w:rFonts w:ascii="Times New Roman" w:hAnsi="Times New Roman" w:cs="Times New Roman"/>
          <w:sz w:val="28"/>
          <w:szCs w:val="28"/>
        </w:rPr>
        <w:t>беспечива</w:t>
      </w:r>
      <w:r w:rsidR="000C3125">
        <w:rPr>
          <w:rFonts w:ascii="Times New Roman" w:hAnsi="Times New Roman" w:cs="Times New Roman"/>
          <w:sz w:val="28"/>
          <w:szCs w:val="28"/>
        </w:rPr>
        <w:t>ет</w:t>
      </w:r>
      <w:r w:rsidRPr="00F60BBD">
        <w:rPr>
          <w:rFonts w:ascii="Times New Roman" w:hAnsi="Times New Roman" w:cs="Times New Roman"/>
          <w:sz w:val="28"/>
          <w:szCs w:val="28"/>
        </w:rPr>
        <w:t xml:space="preserve">ся доступом каждого обучающегося к библиотечным фондам и </w:t>
      </w:r>
      <w:r w:rsidR="000C3125">
        <w:rPr>
          <w:rFonts w:ascii="Times New Roman" w:hAnsi="Times New Roman" w:cs="Times New Roman"/>
          <w:sz w:val="28"/>
          <w:szCs w:val="28"/>
        </w:rPr>
        <w:t>ф</w:t>
      </w:r>
      <w:r w:rsidRPr="00F60BBD">
        <w:rPr>
          <w:rFonts w:ascii="Times New Roman" w:hAnsi="Times New Roman" w:cs="Times New Roman"/>
          <w:sz w:val="28"/>
          <w:szCs w:val="28"/>
        </w:rPr>
        <w:t xml:space="preserve">ондам фонотеки, аудио и видеозаписей, формируемым в соответствии с </w:t>
      </w:r>
      <w:r w:rsidR="000C3125">
        <w:rPr>
          <w:rFonts w:ascii="Times New Roman" w:hAnsi="Times New Roman" w:cs="Times New Roman"/>
          <w:sz w:val="28"/>
          <w:szCs w:val="28"/>
        </w:rPr>
        <w:t>п</w:t>
      </w:r>
      <w:r w:rsidRPr="00F60BBD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плана.</w:t>
      </w:r>
    </w:p>
    <w:p w:rsidR="00F60BBD" w:rsidRPr="00F60BBD" w:rsidRDefault="00F60BBD" w:rsidP="000C3125">
      <w:pPr>
        <w:ind w:firstLine="440"/>
        <w:rPr>
          <w:rFonts w:ascii="Times New Roman" w:hAnsi="Times New Roman" w:cs="Times New Roman"/>
          <w:sz w:val="28"/>
          <w:szCs w:val="28"/>
        </w:rPr>
      </w:pPr>
      <w:proofErr w:type="gramStart"/>
      <w:r w:rsidRPr="00F60BBD">
        <w:rPr>
          <w:rFonts w:ascii="Times New Roman" w:hAnsi="Times New Roman" w:cs="Times New Roman"/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F60BBD" w:rsidRPr="00F60BBD" w:rsidRDefault="000C3125" w:rsidP="000C3125">
      <w:pPr>
        <w:ind w:firstLine="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F60BBD" w:rsidRPr="00F60BBD">
        <w:rPr>
          <w:rFonts w:ascii="Times New Roman" w:hAnsi="Times New Roman" w:cs="Times New Roman"/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</w:t>
      </w:r>
      <w:r w:rsidR="00947DAD">
        <w:rPr>
          <w:rFonts w:ascii="Times New Roman" w:hAnsi="Times New Roman" w:cs="Times New Roman"/>
          <w:sz w:val="28"/>
          <w:szCs w:val="28"/>
        </w:rPr>
        <w:t>помимо учебной литературы включает</w:t>
      </w:r>
      <w:r w:rsidR="00F60BBD" w:rsidRPr="00F60BBD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2 экземпляра на каждые 100 </w:t>
      </w:r>
      <w:proofErr w:type="gramStart"/>
      <w:r w:rsidR="00F60BBD" w:rsidRPr="00F60B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60BBD" w:rsidRPr="00F60BBD">
        <w:rPr>
          <w:rFonts w:ascii="Times New Roman" w:hAnsi="Times New Roman" w:cs="Times New Roman"/>
          <w:sz w:val="28"/>
          <w:szCs w:val="28"/>
        </w:rPr>
        <w:t>.</w:t>
      </w:r>
    </w:p>
    <w:p w:rsidR="00F60BBD" w:rsidRPr="00F60BBD" w:rsidRDefault="00F60BBD" w:rsidP="00947DAD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F60BBD" w:rsidRPr="00F60BBD" w:rsidRDefault="00F60BBD" w:rsidP="00947DAD">
      <w:pPr>
        <w:ind w:firstLine="440"/>
        <w:rPr>
          <w:rFonts w:ascii="Times New Roman" w:hAnsi="Times New Roman" w:cs="Times New Roman"/>
          <w:sz w:val="28"/>
          <w:szCs w:val="28"/>
        </w:rPr>
      </w:pPr>
      <w:r w:rsidRPr="00F60BBD">
        <w:rPr>
          <w:rFonts w:ascii="Times New Roman" w:hAnsi="Times New Roman" w:cs="Times New Roman"/>
          <w:sz w:val="28"/>
          <w:szCs w:val="28"/>
        </w:rPr>
        <w:t>Материально-технические условия обеспечива</w:t>
      </w:r>
      <w:r w:rsidR="00CF6687">
        <w:rPr>
          <w:rFonts w:ascii="Times New Roman" w:hAnsi="Times New Roman" w:cs="Times New Roman"/>
          <w:sz w:val="28"/>
          <w:szCs w:val="28"/>
        </w:rPr>
        <w:t>ют</w:t>
      </w:r>
      <w:r w:rsidRPr="00F60BBD">
        <w:rPr>
          <w:rFonts w:ascii="Times New Roman" w:hAnsi="Times New Roman" w:cs="Times New Roman"/>
          <w:sz w:val="28"/>
          <w:szCs w:val="28"/>
        </w:rPr>
        <w:t xml:space="preserve"> возможность достижения </w:t>
      </w:r>
      <w:proofErr w:type="gramStart"/>
      <w:r w:rsidRPr="00F60B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0BBD">
        <w:rPr>
          <w:rFonts w:ascii="Times New Roman" w:hAnsi="Times New Roman" w:cs="Times New Roman"/>
          <w:sz w:val="28"/>
          <w:szCs w:val="28"/>
        </w:rPr>
        <w:t xml:space="preserve"> результатов, предусмотренных общеразвивающей программой в области искусств, разработан</w:t>
      </w:r>
      <w:r w:rsidR="00CF6687">
        <w:rPr>
          <w:rFonts w:ascii="Times New Roman" w:hAnsi="Times New Roman" w:cs="Times New Roman"/>
          <w:sz w:val="28"/>
          <w:szCs w:val="28"/>
        </w:rPr>
        <w:t>ной Школой</w:t>
      </w:r>
      <w:r w:rsidRPr="00F60BBD">
        <w:rPr>
          <w:rFonts w:ascii="Times New Roman" w:hAnsi="Times New Roman" w:cs="Times New Roman"/>
          <w:sz w:val="28"/>
          <w:szCs w:val="28"/>
        </w:rPr>
        <w:t>.</w:t>
      </w:r>
    </w:p>
    <w:p w:rsidR="00F40E09" w:rsidRPr="00F60BBD" w:rsidRDefault="00F40E09">
      <w:pPr>
        <w:rPr>
          <w:rFonts w:ascii="Times New Roman" w:hAnsi="Times New Roman" w:cs="Times New Roman"/>
          <w:sz w:val="28"/>
          <w:szCs w:val="28"/>
        </w:rPr>
      </w:pPr>
    </w:p>
    <w:sectPr w:rsidR="00F40E09" w:rsidRPr="00F60BBD" w:rsidSect="00C45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49EA"/>
    <w:lvl w:ilvl="0">
      <w:numFmt w:val="bullet"/>
      <w:lvlText w:val="*"/>
      <w:lvlJc w:val="left"/>
    </w:lvl>
  </w:abstractNum>
  <w:abstractNum w:abstractNumId="1">
    <w:nsid w:val="2B2B3B02"/>
    <w:multiLevelType w:val="hybridMultilevel"/>
    <w:tmpl w:val="FFD8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4929"/>
    <w:multiLevelType w:val="hybridMultilevel"/>
    <w:tmpl w:val="E32491B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613F7463"/>
    <w:multiLevelType w:val="multilevel"/>
    <w:tmpl w:val="88C092B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0D1"/>
    <w:rsid w:val="000C3125"/>
    <w:rsid w:val="000C7985"/>
    <w:rsid w:val="001763E2"/>
    <w:rsid w:val="001E79A6"/>
    <w:rsid w:val="0020720D"/>
    <w:rsid w:val="0024018C"/>
    <w:rsid w:val="00287E33"/>
    <w:rsid w:val="00333E7D"/>
    <w:rsid w:val="003550D1"/>
    <w:rsid w:val="003B534E"/>
    <w:rsid w:val="00406BFE"/>
    <w:rsid w:val="004436A3"/>
    <w:rsid w:val="004459D5"/>
    <w:rsid w:val="00447862"/>
    <w:rsid w:val="005A6FB8"/>
    <w:rsid w:val="005E7FAF"/>
    <w:rsid w:val="005F058B"/>
    <w:rsid w:val="00676349"/>
    <w:rsid w:val="007104C0"/>
    <w:rsid w:val="0078267C"/>
    <w:rsid w:val="00863607"/>
    <w:rsid w:val="008A1CF5"/>
    <w:rsid w:val="008D2049"/>
    <w:rsid w:val="008E0EDC"/>
    <w:rsid w:val="00917678"/>
    <w:rsid w:val="009266DB"/>
    <w:rsid w:val="009303BC"/>
    <w:rsid w:val="00937BD4"/>
    <w:rsid w:val="00947DAD"/>
    <w:rsid w:val="009A3651"/>
    <w:rsid w:val="009A65C7"/>
    <w:rsid w:val="009F083A"/>
    <w:rsid w:val="00A13F99"/>
    <w:rsid w:val="00A93DAD"/>
    <w:rsid w:val="00AF6365"/>
    <w:rsid w:val="00B632D2"/>
    <w:rsid w:val="00BA4DCD"/>
    <w:rsid w:val="00C45B05"/>
    <w:rsid w:val="00CA1D80"/>
    <w:rsid w:val="00CF6687"/>
    <w:rsid w:val="00D71325"/>
    <w:rsid w:val="00D90D9C"/>
    <w:rsid w:val="00D94715"/>
    <w:rsid w:val="00DB569F"/>
    <w:rsid w:val="00DC3369"/>
    <w:rsid w:val="00DD0972"/>
    <w:rsid w:val="00DF39E1"/>
    <w:rsid w:val="00E311A6"/>
    <w:rsid w:val="00E62CF9"/>
    <w:rsid w:val="00EB47CC"/>
    <w:rsid w:val="00F40E09"/>
    <w:rsid w:val="00F557D3"/>
    <w:rsid w:val="00F60BBD"/>
    <w:rsid w:val="00F6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locked/>
    <w:rsid w:val="0044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47862"/>
    <w:pPr>
      <w:widowControl w:val="0"/>
      <w:shd w:val="clear" w:color="auto" w:fill="FFFFFF"/>
      <w:spacing w:after="0" w:line="322" w:lineRule="exact"/>
      <w:jc w:val="center"/>
    </w:pPr>
    <w:rPr>
      <w:sz w:val="26"/>
      <w:szCs w:val="26"/>
    </w:rPr>
  </w:style>
  <w:style w:type="character" w:customStyle="1" w:styleId="7">
    <w:name w:val="Основной текст (7)_"/>
    <w:link w:val="70"/>
    <w:locked/>
    <w:rsid w:val="00333E7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33E7D"/>
    <w:pPr>
      <w:widowControl w:val="0"/>
      <w:shd w:val="clear" w:color="auto" w:fill="FFFFFF"/>
      <w:spacing w:after="0" w:line="370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Proxor Shiraev</dc:creator>
  <cp:lastModifiedBy>999</cp:lastModifiedBy>
  <cp:revision>2</cp:revision>
  <cp:lastPrinted>2017-09-04T08:27:00Z</cp:lastPrinted>
  <dcterms:created xsi:type="dcterms:W3CDTF">2017-09-04T08:28:00Z</dcterms:created>
  <dcterms:modified xsi:type="dcterms:W3CDTF">2017-09-04T08:28:00Z</dcterms:modified>
</cp:coreProperties>
</file>